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  <w:sz w:val="22"/>
        </w:rPr>
      </w:pPr>
      <w:bookmarkStart w:id="0" w:name="_GoBack"/>
      <w:bookmarkEnd w:id="0"/>
      <w:r>
        <w:rPr>
          <w:rFonts w:hint="default" w:ascii="Century" w:hAnsi="Century" w:eastAsia="ＭＳ 明朝"/>
          <w:kern w:val="2"/>
          <w:sz w:val="21"/>
        </w:rPr>
        <w:t>別記様式（第４条関係）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村上市漆栽培事業の実施に関する協定書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村上市漆栽培事業の実施に当たり、補助事業申請者（以下「申請者」という。）と土地所有者（以下「所有者」という。）は、下記のとおり協定を締結する。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（目的）</w:t>
      </w:r>
    </w:p>
    <w:p>
      <w:pPr>
        <w:pStyle w:val="0"/>
        <w:ind w:left="199" w:hanging="200" w:hangingChars="95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第１条　この協定は、村上市漆栽培事業の活動が円滑に実施できるよう、その内容等について定めることを目的とする。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（協定期間）</w:t>
      </w:r>
    </w:p>
    <w:p>
      <w:pPr>
        <w:pStyle w:val="0"/>
        <w:ind w:left="630" w:hanging="630" w:hangingChars="3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第２条　漆栽培の協定期間は、協定締結の日から　　　年　　月　　日までとする。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（協定の対象となる森林）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第３条　協定の対象となる土地は、村上市　　　　字　　　　　　　　番地とする。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（栽培等の計画）</w:t>
      </w:r>
    </w:p>
    <w:p>
      <w:pPr>
        <w:pStyle w:val="0"/>
        <w:ind w:left="199" w:hanging="200" w:hangingChars="95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第４条　申請者が行う栽培等の計画については、補助金申請書に添付する事業計画書のとおりとする。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（その他）</w:t>
      </w:r>
    </w:p>
    <w:p>
      <w:pPr>
        <w:pStyle w:val="0"/>
        <w:ind w:left="210" w:hanging="210" w:hanging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第５条　この協定に定めのない事項又は疑義が生じた場合には、申請者と所有者が協議をして定めるものとする。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上記協定の締結を証するため、申請者と所有者は、本書を作成し、記名押印の上、それぞれ１通を保有するものとする。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420" w:firstLineChars="2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年　　月　　日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jc w:val="left"/>
        <w:tblInd w:w="28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60"/>
        <w:gridCol w:w="1050"/>
        <w:gridCol w:w="3640"/>
        <w:gridCol w:w="375"/>
      </w:tblGrid>
      <w:tr>
        <w:trPr>
          <w:trHeight w:val="3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申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請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者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住　所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氏　名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㊞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jc w:val="left"/>
        <w:tblInd w:w="28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60"/>
        <w:gridCol w:w="1050"/>
        <w:gridCol w:w="3640"/>
        <w:gridCol w:w="375"/>
      </w:tblGrid>
      <w:tr>
        <w:trPr>
          <w:trHeight w:val="3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有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者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住　所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氏　名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㊞</w:t>
            </w:r>
          </w:p>
        </w:tc>
      </w:tr>
    </w:tbl>
    <w:p>
      <w:pPr>
        <w:pStyle w:val="0"/>
        <w:jc w:val="both"/>
        <w:rPr>
          <w:rFonts w:hint="default"/>
          <w:sz w:val="22"/>
        </w:rPr>
      </w:pPr>
    </w:p>
    <w:sectPr>
      <w:pgSz w:w="11906" w:h="16838"/>
      <w:pgMar w:top="1131" w:right="1417" w:bottom="56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412</Words>
  <Characters>412</Characters>
  <Application>JUST Note</Application>
  <Lines>0</Lines>
  <Paragraphs>0</Paragraphs>
  <CharactersWithSpaces>453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富樫　嘉範</cp:lastModifiedBy>
  <dcterms:created xsi:type="dcterms:W3CDTF">2017-01-04T09:53:00Z</dcterms:created>
  <dcterms:modified xsi:type="dcterms:W3CDTF">2018-10-24T07:58:08Z</dcterms:modified>
  <cp:revision>6</cp:revision>
</cp:coreProperties>
</file>